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5" w:rsidRPr="00F93A6F" w:rsidRDefault="00C74825" w:rsidP="00C74825">
      <w:pPr>
        <w:pStyle w:val="ATenMon"/>
        <w:rPr>
          <w:color w:val="0000FF"/>
        </w:rPr>
      </w:pPr>
      <w:bookmarkStart w:id="0" w:name="_Toc174182128"/>
      <w:bookmarkStart w:id="1" w:name="_GoBack"/>
      <w:bookmarkEnd w:id="1"/>
      <w:r w:rsidRPr="00F93A6F">
        <w:rPr>
          <w:color w:val="0000FF"/>
        </w:rPr>
        <w:t>CẤU TRÚC DỮ LIỆU VÀ GIẢI THUẬT</w:t>
      </w:r>
      <w:bookmarkEnd w:id="0"/>
      <w:r w:rsidRPr="00F93A6F">
        <w:rPr>
          <w:color w:val="0000FF"/>
        </w:rPr>
        <w:fldChar w:fldCharType="begin"/>
      </w:r>
      <w:r w:rsidRPr="00F93A6F">
        <w:rPr>
          <w:color w:val="0000FF"/>
        </w:rPr>
        <w:instrText xml:space="preserve"> TC "</w:instrText>
      </w:r>
      <w:bookmarkStart w:id="2" w:name="_Toc176050882"/>
      <w:bookmarkStart w:id="3" w:name="_Toc176050903"/>
      <w:bookmarkStart w:id="4" w:name="_Toc202351733"/>
      <w:r w:rsidRPr="00F93A6F">
        <w:rPr>
          <w:color w:val="0000FF"/>
        </w:rPr>
        <w:instrText>CẤU TRÚC DỮ LIỆU VÀ GIẢI THUẬT</w:instrText>
      </w:r>
      <w:bookmarkEnd w:id="2"/>
      <w:bookmarkEnd w:id="3"/>
      <w:bookmarkEnd w:id="4"/>
      <w:r w:rsidRPr="00F93A6F">
        <w:rPr>
          <w:color w:val="0000FF"/>
        </w:rPr>
        <w:instrText xml:space="preserve">" \f C \l "1" </w:instrText>
      </w:r>
      <w:r w:rsidRPr="00F93A6F">
        <w:rPr>
          <w:color w:val="0000FF"/>
        </w:rPr>
        <w:fldChar w:fldCharType="end"/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Tên môn học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CTDL &amp; GIẢI THUẬT</w:t>
      </w:r>
    </w:p>
    <w:p w:rsidR="00C74825" w:rsidRPr="00F93A6F" w:rsidRDefault="00C74825" w:rsidP="00C74825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      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                 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>(Data structures and Algorithms)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FF0000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2.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Mã môn học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>
        <w:rPr>
          <w:rFonts w:ascii="Times New Roman" w:hAnsi="Times New Roman" w:cs="Times New Roman"/>
          <w:color w:val="FF0000"/>
          <w:sz w:val="26"/>
          <w:szCs w:val="26"/>
        </w:rPr>
        <w:t>Để trống</w:t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3.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Số tíết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>: 90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FF0000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4.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Trình độ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: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C74825">
        <w:rPr>
          <w:rFonts w:ascii="Times New Roman" w:hAnsi="Times New Roman" w:cs="Times New Roman"/>
          <w:color w:val="FF0000"/>
          <w:sz w:val="26"/>
          <w:szCs w:val="26"/>
        </w:rPr>
        <w:t>Trung cấp</w:t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5.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 xml:space="preserve">Phân bố thời gian: </w:t>
      </w:r>
    </w:p>
    <w:p w:rsidR="00C74825" w:rsidRPr="00F93A6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Lên lớp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>: 105 tiết</w:t>
      </w:r>
    </w:p>
    <w:p w:rsidR="00C74825" w:rsidRPr="00F93A6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Lý thuyết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>: 45 tiết</w:t>
      </w:r>
    </w:p>
    <w:p w:rsidR="00C74825" w:rsidRPr="00F93A6F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Thực hành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  <w:t xml:space="preserve">: 60 tiết </w:t>
      </w:r>
    </w:p>
    <w:p w:rsidR="00C74825" w:rsidRPr="00F93A6F" w:rsidRDefault="00C74825" w:rsidP="00C74825">
      <w:pPr>
        <w:pStyle w:val="PlainText"/>
        <w:ind w:left="21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6.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Điều kiện tiên quyết</w:t>
      </w:r>
      <w:r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>:</w:t>
      </w:r>
      <w:r w:rsidRPr="00C74825">
        <w:rPr>
          <w:rFonts w:ascii="Times New Roman" w:hAnsi="Times New Roman" w:cs="Times New Roman"/>
          <w:color w:val="FF0000"/>
          <w:sz w:val="26"/>
          <w:szCs w:val="26"/>
        </w:rPr>
        <w:t xml:space="preserve"> Không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7.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Mục tiêu của môn học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C74825" w:rsidRDefault="00C74825" w:rsidP="00C74825">
      <w:pPr>
        <w:pStyle w:val="A7Paragraph"/>
      </w:pPr>
      <w:r>
        <w:tab/>
      </w:r>
      <w:r w:rsidRPr="00C74825">
        <w:t>Sau</w:t>
      </w:r>
      <w:r>
        <w:t xml:space="preserve"> </w:t>
      </w:r>
      <w:r w:rsidRPr="00C74825">
        <w:t>khi học xong HS có khả năng:</w:t>
      </w:r>
    </w:p>
    <w:p w:rsidR="00C74825" w:rsidRDefault="00C74825" w:rsidP="00C74825">
      <w:pPr>
        <w:pStyle w:val="A7Paragraph"/>
      </w:pPr>
      <w:r>
        <w:tab/>
        <w:t>….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8. </w:t>
      </w:r>
      <w:r w:rsidRPr="00C74825">
        <w:rPr>
          <w:rFonts w:ascii="Times New Roman" w:hAnsi="Times New Roman" w:cs="Times New Roman"/>
          <w:b/>
          <w:color w:val="0000FF"/>
          <w:sz w:val="26"/>
          <w:szCs w:val="26"/>
        </w:rPr>
        <w:tab/>
        <w:t>Mô tả vắn tắt nội dung môn học:</w:t>
      </w:r>
    </w:p>
    <w:p w:rsidR="00C74825" w:rsidRDefault="00C74825" w:rsidP="00C74825">
      <w:pPr>
        <w:pStyle w:val="A7Paragraph"/>
      </w:pPr>
      <w:r w:rsidRPr="00C74825">
        <w:tab/>
        <w:t>Học phần cung cấp cho SV:</w:t>
      </w:r>
    </w:p>
    <w:p w:rsidR="00C74825" w:rsidRPr="00C74825" w:rsidRDefault="00C74825" w:rsidP="00C74825">
      <w:pPr>
        <w:pStyle w:val="A7Paragraph"/>
      </w:pPr>
      <w:r>
        <w:tab/>
        <w:t>….</w:t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9.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Nhiệm vụ của Học sinh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>:</w:t>
      </w:r>
    </w:p>
    <w:p w:rsidR="00C74825" w:rsidRPr="00C74825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C74825">
        <w:rPr>
          <w:rFonts w:ascii="Times New Roman" w:hAnsi="Times New Roman" w:cs="Times New Roman"/>
          <w:color w:val="0000FF"/>
          <w:sz w:val="26"/>
          <w:szCs w:val="26"/>
        </w:rPr>
        <w:t>Dự lớp</w:t>
      </w:r>
    </w:p>
    <w:p w:rsidR="00C74825" w:rsidRPr="00C74825" w:rsidRDefault="001F20DD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Làm b</w:t>
      </w:r>
      <w:r w:rsidR="00C74825" w:rsidRPr="00C74825">
        <w:rPr>
          <w:rFonts w:ascii="Times New Roman" w:hAnsi="Times New Roman" w:cs="Times New Roman"/>
          <w:color w:val="0000FF"/>
          <w:sz w:val="26"/>
          <w:szCs w:val="26"/>
        </w:rPr>
        <w:t>ài tập</w:t>
      </w:r>
    </w:p>
    <w:p w:rsidR="00C74825" w:rsidRPr="00C74825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C74825">
        <w:rPr>
          <w:rFonts w:ascii="Times New Roman" w:hAnsi="Times New Roman" w:cs="Times New Roman"/>
          <w:color w:val="0000FF"/>
          <w:sz w:val="26"/>
          <w:szCs w:val="26"/>
        </w:rPr>
        <w:t xml:space="preserve">Dụng cụ học tập: </w:t>
      </w:r>
      <w:r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máy tính </w:t>
      </w:r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>có cài phần mềm …</w:t>
      </w:r>
    </w:p>
    <w:p w:rsidR="00C74825" w:rsidRPr="001F20DD" w:rsidRDefault="00C74825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FF0000"/>
          <w:sz w:val="26"/>
          <w:szCs w:val="26"/>
        </w:rPr>
      </w:pPr>
      <w:r w:rsidRPr="001F20DD">
        <w:rPr>
          <w:rFonts w:ascii="Times New Roman" w:hAnsi="Times New Roman" w:cs="Times New Roman"/>
          <w:color w:val="FF0000"/>
          <w:sz w:val="26"/>
          <w:szCs w:val="26"/>
        </w:rPr>
        <w:t xml:space="preserve">Khác </w:t>
      </w:r>
    </w:p>
    <w:p w:rsidR="00C74825" w:rsidRPr="00C74825" w:rsidRDefault="00C74825" w:rsidP="00C74825">
      <w:pPr>
        <w:pStyle w:val="PlainText"/>
        <w:tabs>
          <w:tab w:val="left" w:pos="720"/>
          <w:tab w:val="left" w:pos="4536"/>
        </w:tabs>
        <w:ind w:left="360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10. Tài liệu học tập:</w:t>
      </w:r>
    </w:p>
    <w:p w:rsidR="00C74825" w:rsidRPr="00F93A6F" w:rsidRDefault="00C74825" w:rsidP="00C74825">
      <w:pPr>
        <w:pStyle w:val="A10SachGiaoKhoa"/>
        <w:ind w:left="0"/>
        <w:rPr>
          <w:color w:val="0000FF"/>
        </w:rPr>
      </w:pPr>
      <w:r w:rsidRPr="00F93A6F">
        <w:rPr>
          <w:color w:val="0000FF"/>
        </w:rPr>
        <w:t>Sách, giáo trình chính:</w:t>
      </w:r>
    </w:p>
    <w:p w:rsidR="00C74825" w:rsidRPr="00F93A6F" w:rsidRDefault="00C74825" w:rsidP="00C74825">
      <w:pPr>
        <w:pStyle w:val="A10TenSachThamKhao"/>
      </w:pPr>
      <w:r w:rsidRPr="00F93A6F">
        <w:t>[1] Robert L.Kruse, Alexander J.Ryba, Data Structures And  Program Design In C++, Prentice-Hall International, Inc., 1999.</w:t>
      </w:r>
    </w:p>
    <w:p w:rsidR="00C74825" w:rsidRPr="00F93A6F" w:rsidRDefault="00C74825" w:rsidP="00C74825">
      <w:pPr>
        <w:pStyle w:val="A10SachGiaoKhoa"/>
        <w:ind w:left="0"/>
        <w:rPr>
          <w:color w:val="0000FF"/>
        </w:rPr>
      </w:pPr>
      <w:r w:rsidRPr="00F93A6F">
        <w:rPr>
          <w:color w:val="0000FF"/>
        </w:rPr>
        <w:t>Sách tham khảo:</w:t>
      </w:r>
    </w:p>
    <w:p w:rsidR="00C74825" w:rsidRPr="00F93A6F" w:rsidRDefault="00C74825" w:rsidP="00C74825">
      <w:pPr>
        <w:pStyle w:val="A10TenSachThamKhao"/>
      </w:pPr>
      <w:r w:rsidRPr="00F93A6F">
        <w:t>[2] Nguyễn Ngô Bảo Trân, Giáo trình cấu trúc dữ liệu và giải thuật – Trường Đại học Bách Khoa TP.HCM, 2005.</w:t>
      </w:r>
    </w:p>
    <w:p w:rsid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11. Tiêu chuẩn đánh giá Học sinh:</w:t>
      </w:r>
    </w:p>
    <w:p w:rsidR="00C74825" w:rsidRPr="00C74825" w:rsidRDefault="00C74825" w:rsidP="00C74825">
      <w:pPr>
        <w:ind w:firstLine="720"/>
      </w:pPr>
    </w:p>
    <w:p w:rsidR="00C74825" w:rsidRPr="001F20DD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1F20DD">
        <w:rPr>
          <w:rFonts w:ascii="Times New Roman" w:hAnsi="Times New Roman" w:cs="Times New Roman"/>
          <w:color w:val="0000FF"/>
          <w:sz w:val="26"/>
          <w:szCs w:val="26"/>
        </w:rPr>
        <w:lastRenderedPageBreak/>
        <w:t xml:space="preserve">Kiểm tra thường xuyên: </w:t>
      </w:r>
      <w:r w:rsidR="001F20DD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="001F20DD" w:rsidRPr="001F20DD">
        <w:rPr>
          <w:rFonts w:ascii="Times New Roman" w:hAnsi="Times New Roman" w:cs="Times New Roman"/>
          <w:color w:val="FF0000"/>
          <w:sz w:val="26"/>
          <w:szCs w:val="26"/>
        </w:rPr>
        <w:t>?%</w:t>
      </w:r>
    </w:p>
    <w:p w:rsidR="00C74825" w:rsidRPr="001F20DD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Kiẻm tra thực hành: </w:t>
      </w:r>
      <w:r w:rsidRPr="001F20DD">
        <w:rPr>
          <w:rFonts w:ascii="Times New Roman" w:hAnsi="Times New Roman" w:cs="Times New Roman"/>
          <w:color w:val="FF0000"/>
          <w:sz w:val="26"/>
          <w:szCs w:val="26"/>
        </w:rPr>
        <w:t>?%</w:t>
      </w:r>
    </w:p>
    <w:p w:rsidR="001F20DD" w:rsidRPr="001F20DD" w:rsidRDefault="001F20DD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 xml:space="preserve">Kiẻm tra giữa kỳ: </w:t>
      </w:r>
      <w:r w:rsidRPr="001F20DD">
        <w:rPr>
          <w:rFonts w:ascii="Times New Roman" w:hAnsi="Times New Roman" w:cs="Times New Roman"/>
          <w:color w:val="FF0000"/>
          <w:sz w:val="26"/>
          <w:szCs w:val="26"/>
        </w:rPr>
        <w:t>?%</w:t>
      </w:r>
    </w:p>
    <w:p w:rsidR="00C74825" w:rsidRPr="001F20DD" w:rsidRDefault="00C74825" w:rsidP="001F20DD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r w:rsidRPr="001F20DD">
        <w:rPr>
          <w:rFonts w:ascii="Times New Roman" w:hAnsi="Times New Roman" w:cs="Times New Roman"/>
          <w:color w:val="0000FF"/>
          <w:sz w:val="26"/>
          <w:szCs w:val="26"/>
        </w:rPr>
        <w:t>Thi kết thúc môn học</w:t>
      </w:r>
      <w:r w:rsidR="001F20DD">
        <w:rPr>
          <w:rFonts w:ascii="Times New Roman" w:hAnsi="Times New Roman" w:cs="Times New Roman"/>
          <w:color w:val="0000FF"/>
          <w:sz w:val="26"/>
          <w:szCs w:val="26"/>
        </w:rPr>
        <w:t>: 50%</w:t>
      </w:r>
    </w:p>
    <w:p w:rsidR="001F20DD" w:rsidRDefault="001F20DD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</w:p>
    <w:p w:rsidR="00C74825" w:rsidRPr="0002145E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12.</w:t>
      </w:r>
      <w:r w:rsid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Thang điểm</w:t>
      </w:r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: Theo học chế  niên chế</w:t>
      </w:r>
    </w:p>
    <w:p w:rsidR="00C74825" w:rsidRPr="00F93A6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13.</w:t>
      </w:r>
      <w:r w:rsid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Nội dung chi tiết môn học: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tbl>
      <w:tblPr>
        <w:tblW w:w="906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3"/>
        <w:gridCol w:w="3078"/>
        <w:gridCol w:w="720"/>
        <w:gridCol w:w="1082"/>
        <w:gridCol w:w="789"/>
        <w:gridCol w:w="790"/>
        <w:gridCol w:w="1134"/>
      </w:tblGrid>
      <w:tr w:rsidR="00C74825" w:rsidRPr="00F93A6F" w:rsidTr="0002145E">
        <w:trPr>
          <w:cantSplit/>
          <w:trHeight w:val="265"/>
          <w:jc w:val="center"/>
        </w:trPr>
        <w:tc>
          <w:tcPr>
            <w:tcW w:w="1473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TT</w:t>
            </w:r>
          </w:p>
        </w:tc>
        <w:tc>
          <w:tcPr>
            <w:tcW w:w="3078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Số tiết</w:t>
            </w:r>
          </w:p>
        </w:tc>
        <w:tc>
          <w:tcPr>
            <w:tcW w:w="2661" w:type="dxa"/>
            <w:gridSpan w:val="3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Phân bố thời gian</w:t>
            </w:r>
          </w:p>
        </w:tc>
        <w:tc>
          <w:tcPr>
            <w:tcW w:w="1134" w:type="dxa"/>
            <w:vMerge w:val="restart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Ghi chú</w:t>
            </w:r>
          </w:p>
        </w:tc>
      </w:tr>
      <w:tr w:rsidR="00C74825" w:rsidRPr="00F93A6F" w:rsidTr="0002145E">
        <w:trPr>
          <w:cantSplit/>
          <w:trHeight w:hRule="exact" w:val="668"/>
          <w:jc w:val="center"/>
        </w:trPr>
        <w:tc>
          <w:tcPr>
            <w:tcW w:w="1473" w:type="dxa"/>
            <w:vMerge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  <w:tc>
          <w:tcPr>
            <w:tcW w:w="3078" w:type="dxa"/>
            <w:vMerge/>
          </w:tcPr>
          <w:p w:rsidR="00C74825" w:rsidRPr="00F93A6F" w:rsidRDefault="00C74825" w:rsidP="00B35930">
            <w:pPr>
              <w:rPr>
                <w:color w:val="0000FF"/>
              </w:rPr>
            </w:pPr>
          </w:p>
        </w:tc>
        <w:tc>
          <w:tcPr>
            <w:tcW w:w="720" w:type="dxa"/>
            <w:vMerge/>
          </w:tcPr>
          <w:p w:rsidR="00C74825" w:rsidRPr="00F93A6F" w:rsidRDefault="00C74825" w:rsidP="00B35930">
            <w:pPr>
              <w:rPr>
                <w:color w:val="0000FF"/>
              </w:rPr>
            </w:pPr>
          </w:p>
        </w:tc>
        <w:tc>
          <w:tcPr>
            <w:tcW w:w="108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LT</w:t>
            </w:r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TH</w:t>
            </w:r>
          </w:p>
        </w:tc>
        <w:tc>
          <w:tcPr>
            <w:tcW w:w="790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Tự học</w:t>
            </w:r>
          </w:p>
        </w:tc>
        <w:tc>
          <w:tcPr>
            <w:tcW w:w="1134" w:type="dxa"/>
            <w:vMerge/>
          </w:tcPr>
          <w:p w:rsidR="00C74825" w:rsidRPr="00F93A6F" w:rsidRDefault="00C74825" w:rsidP="00B35930">
            <w:pPr>
              <w:rPr>
                <w:color w:val="0000FF"/>
              </w:rPr>
            </w:pPr>
          </w:p>
        </w:tc>
      </w:tr>
      <w:tr w:rsidR="00C74825" w:rsidRPr="00F93A6F" w:rsidTr="0002145E">
        <w:trPr>
          <w:jc w:val="center"/>
        </w:trPr>
        <w:tc>
          <w:tcPr>
            <w:tcW w:w="1473" w:type="dxa"/>
            <w:vAlign w:val="center"/>
          </w:tcPr>
          <w:p w:rsidR="00C74825" w:rsidRPr="00F93A6F" w:rsidRDefault="0002145E" w:rsidP="00B35930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 xml:space="preserve">Chương </w:t>
            </w:r>
            <w:r w:rsidR="00C74825" w:rsidRPr="00F93A6F">
              <w:rPr>
                <w:color w:val="0000FF"/>
              </w:rPr>
              <w:t>1</w:t>
            </w:r>
          </w:p>
        </w:tc>
        <w:tc>
          <w:tcPr>
            <w:tcW w:w="3078" w:type="dxa"/>
          </w:tcPr>
          <w:p w:rsidR="00C74825" w:rsidRPr="00F93A6F" w:rsidRDefault="00C74825" w:rsidP="00B35930">
            <w:pPr>
              <w:rPr>
                <w:color w:val="0000FF"/>
              </w:rPr>
            </w:pPr>
            <w:r w:rsidRPr="00F93A6F">
              <w:rPr>
                <w:color w:val="0000FF"/>
              </w:rPr>
              <w:t>Các nguyên tắc lập trình</w:t>
            </w:r>
          </w:p>
        </w:tc>
        <w:tc>
          <w:tcPr>
            <w:tcW w:w="720" w:type="dxa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  <w:r w:rsidRPr="00F93A6F">
              <w:rPr>
                <w:color w:val="0000FF"/>
              </w:rPr>
              <w:t>3</w:t>
            </w:r>
          </w:p>
        </w:tc>
        <w:tc>
          <w:tcPr>
            <w:tcW w:w="1082" w:type="dxa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  <w:r w:rsidRPr="00F93A6F">
              <w:rPr>
                <w:color w:val="0000FF"/>
              </w:rPr>
              <w:t>3</w:t>
            </w:r>
          </w:p>
        </w:tc>
        <w:tc>
          <w:tcPr>
            <w:tcW w:w="789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  <w:r w:rsidRPr="00F93A6F">
              <w:rPr>
                <w:color w:val="0000FF"/>
              </w:rPr>
              <w:t>0</w:t>
            </w:r>
          </w:p>
        </w:tc>
        <w:tc>
          <w:tcPr>
            <w:tcW w:w="790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C74825" w:rsidRPr="00F93A6F" w:rsidRDefault="00C74825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02145E" w:rsidRPr="00F93A6F" w:rsidTr="00890EDB">
        <w:trPr>
          <w:trHeight w:val="259"/>
          <w:jc w:val="center"/>
        </w:trPr>
        <w:tc>
          <w:tcPr>
            <w:tcW w:w="1473" w:type="dxa"/>
          </w:tcPr>
          <w:p w:rsidR="0002145E" w:rsidRDefault="0002145E"/>
        </w:tc>
        <w:tc>
          <w:tcPr>
            <w:tcW w:w="3078" w:type="dxa"/>
          </w:tcPr>
          <w:p w:rsidR="0002145E" w:rsidRPr="00F93A6F" w:rsidRDefault="0002145E" w:rsidP="00B35930">
            <w:pPr>
              <w:rPr>
                <w:color w:val="0000FF"/>
              </w:rPr>
            </w:pPr>
          </w:p>
        </w:tc>
        <w:tc>
          <w:tcPr>
            <w:tcW w:w="720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082" w:type="dxa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790" w:type="dxa"/>
            <w:vAlign w:val="center"/>
          </w:tcPr>
          <w:p w:rsidR="0002145E" w:rsidRPr="00F93A6F" w:rsidRDefault="0002145E" w:rsidP="00B35930">
            <w:pPr>
              <w:jc w:val="center"/>
              <w:rPr>
                <w:color w:val="0000FF"/>
              </w:rPr>
            </w:pPr>
          </w:p>
        </w:tc>
        <w:tc>
          <w:tcPr>
            <w:tcW w:w="1134" w:type="dxa"/>
          </w:tcPr>
          <w:p w:rsidR="0002145E" w:rsidRPr="00F93A6F" w:rsidRDefault="0002145E" w:rsidP="00B35930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C74825" w:rsidRPr="00F93A6F" w:rsidTr="0002145E">
        <w:trPr>
          <w:jc w:val="center"/>
        </w:trPr>
        <w:tc>
          <w:tcPr>
            <w:tcW w:w="1473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  <w:tc>
          <w:tcPr>
            <w:tcW w:w="3078" w:type="dxa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TỔNG</w:t>
            </w:r>
          </w:p>
        </w:tc>
        <w:tc>
          <w:tcPr>
            <w:tcW w:w="720" w:type="dxa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105</w:t>
            </w:r>
          </w:p>
        </w:tc>
        <w:tc>
          <w:tcPr>
            <w:tcW w:w="1082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t>45</w:t>
            </w:r>
          </w:p>
        </w:tc>
        <w:tc>
          <w:tcPr>
            <w:tcW w:w="789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  <w:r w:rsidRPr="00F93A6F">
              <w:rPr>
                <w:b/>
                <w:color w:val="0000FF"/>
              </w:rPr>
              <w:fldChar w:fldCharType="begin"/>
            </w:r>
            <w:r w:rsidRPr="00F93A6F">
              <w:rPr>
                <w:b/>
                <w:color w:val="0000FF"/>
              </w:rPr>
              <w:instrText xml:space="preserve"> =SUM(ABOVE) </w:instrText>
            </w:r>
            <w:r w:rsidRPr="00F93A6F">
              <w:rPr>
                <w:b/>
                <w:color w:val="0000FF"/>
              </w:rPr>
              <w:fldChar w:fldCharType="separate"/>
            </w:r>
            <w:r w:rsidRPr="00F93A6F">
              <w:rPr>
                <w:b/>
                <w:noProof/>
                <w:color w:val="0000FF"/>
              </w:rPr>
              <w:t>60</w:t>
            </w:r>
            <w:r w:rsidRPr="00F93A6F">
              <w:rPr>
                <w:b/>
                <w:color w:val="0000FF"/>
              </w:rPr>
              <w:fldChar w:fldCharType="end"/>
            </w:r>
          </w:p>
        </w:tc>
        <w:tc>
          <w:tcPr>
            <w:tcW w:w="790" w:type="dxa"/>
            <w:vAlign w:val="center"/>
          </w:tcPr>
          <w:p w:rsidR="00C74825" w:rsidRPr="00F93A6F" w:rsidRDefault="00C74825" w:rsidP="00B35930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134" w:type="dxa"/>
            <w:vAlign w:val="center"/>
          </w:tcPr>
          <w:p w:rsidR="00C74825" w:rsidRPr="00F93A6F" w:rsidRDefault="00C74825" w:rsidP="00B35930">
            <w:pPr>
              <w:jc w:val="center"/>
              <w:rPr>
                <w:color w:val="0000FF"/>
              </w:rPr>
            </w:pPr>
          </w:p>
        </w:tc>
      </w:tr>
    </w:tbl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1.  CÁC NGUYÊN TẮC LẬP TRÌNH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1.1 Giới thiệu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1.2 Trò chơi sinh tồn (The Game of life)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1.3 Phong cách lập trình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1.4 Viết chương trình (coding), kiểm tra và tinh chế  từng bước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1.5 Bảo trì chương trình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2.  CHỒNG (STACKS)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2.1 Các loại Stack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2.2 Hiện thực (Cấu trúc và các thao tác)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2.3 Các ví dụ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3.  HÀNG ĐỢI (QUEUES)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3.1 Các loại Queue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3.2 Hiện thực (Cấu trúc và các thao tác)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3.3 Ví dụ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4.  ĐỆ QUY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4.1 Giới thiệu về đệ quy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4.2 Nguyên tắc của đệ quy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lastRenderedPageBreak/>
        <w:t>4.3 Sự quay lui (Backtracking)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4.4 Chương trình cấu trúc cây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5.  DANH SÁCH VÀ CHUỖI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5.1 Định nghĩa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5.2 Hiện thực (Cấu trúc và các thao tác)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5.3 Chuỗi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5.4 Ứng dụng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5.5 Danh sách liên kết trong các mảng (arrays)  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6.  TÌM KIẾM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6.1 Giới thiệu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6.2 Tìm kiếm tuần tự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6.3 Tìm kiếm nhị phân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6.4 Cây so sánh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7.  SẮP XẾP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7.1 Giới thiệu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7.2 Phương pháp chèn trực tiếp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7.3 Phương pháp chọn trực tiếp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7.4 Phương pháp Shell Sort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7.5 Merge Sort cho danh sách liên kết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7.6 Quick Sort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7.7 Heap Sort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Chương 8.  CÂY NHỊ PHÂN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8.1 Các loại cây nhị phân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8.2 Cây nhị phân tìm kiếm (BST)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8.3 Các tác vụ trên cây BST (duyệt, thêm, xóa, sửa)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8.4 Xây dựng cây nhị phân tìm kiếm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color w:val="0000FF"/>
          <w:sz w:val="26"/>
          <w:szCs w:val="26"/>
        </w:rPr>
        <w:t>8.5 Cây cân bằng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rPr>
          <w:b/>
          <w:bCs/>
          <w:color w:val="0000FF"/>
        </w:rPr>
      </w:pPr>
      <w:r w:rsidRPr="00F93A6F">
        <w:rPr>
          <w:b/>
          <w:bCs/>
          <w:color w:val="0000FF"/>
        </w:rPr>
        <w:t xml:space="preserve">14. </w:t>
      </w:r>
      <w:r w:rsidRPr="00F93A6F">
        <w:rPr>
          <w:b/>
          <w:bCs/>
          <w:color w:val="0000FF"/>
        </w:rPr>
        <w:tab/>
        <w:t>Phê duyệt</w:t>
      </w:r>
    </w:p>
    <w:p w:rsidR="00C74825" w:rsidRPr="00F93A6F" w:rsidRDefault="00C74825" w:rsidP="00C74825">
      <w:pPr>
        <w:rPr>
          <w:b/>
          <w:bCs/>
          <w:color w:val="0000FF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C74825" w:rsidRPr="00F93A6F" w:rsidTr="00B35930">
        <w:trPr>
          <w:jc w:val="center"/>
        </w:trPr>
        <w:tc>
          <w:tcPr>
            <w:tcW w:w="4429" w:type="dxa"/>
          </w:tcPr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036BD4">
            <w:pPr>
              <w:spacing w:after="120"/>
              <w:jc w:val="center"/>
              <w:rPr>
                <w:bCs/>
                <w:color w:val="0000FF"/>
              </w:rPr>
            </w:pPr>
            <w:r w:rsidRPr="00F93A6F">
              <w:rPr>
                <w:bCs/>
                <w:color w:val="0000FF"/>
              </w:rPr>
              <w:t xml:space="preserve">Trưởng </w:t>
            </w:r>
            <w:r w:rsidR="0002145E">
              <w:rPr>
                <w:bCs/>
                <w:color w:val="0000FF"/>
              </w:rPr>
              <w:t>khoa</w:t>
            </w: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  <w:r w:rsidRPr="00F93A6F">
              <w:rPr>
                <w:bCs/>
                <w:color w:val="0000FF"/>
              </w:rPr>
              <w:t>Tp. HCM, ngày 27 tháng 08 năm 2007</w:t>
            </w:r>
          </w:p>
          <w:p w:rsidR="00C74825" w:rsidRPr="00F93A6F" w:rsidRDefault="00C74825" w:rsidP="0002145E">
            <w:pPr>
              <w:spacing w:after="120"/>
              <w:jc w:val="center"/>
              <w:rPr>
                <w:bCs/>
                <w:color w:val="0000FF"/>
              </w:rPr>
            </w:pPr>
            <w:r w:rsidRPr="00F93A6F">
              <w:rPr>
                <w:bCs/>
                <w:color w:val="0000FF"/>
              </w:rPr>
              <w:t>Tổ trưởng bộ môn</w:t>
            </w: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</w:tr>
      <w:tr w:rsidR="0002145E" w:rsidRPr="00F93A6F" w:rsidTr="00B35930">
        <w:trPr>
          <w:jc w:val="center"/>
        </w:trPr>
        <w:tc>
          <w:tcPr>
            <w:tcW w:w="442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</w:tr>
    </w:tbl>
    <w:p w:rsidR="006C6619" w:rsidRDefault="006C6619"/>
    <w:sectPr w:rsidR="006C6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25"/>
    <w:rsid w:val="0002145E"/>
    <w:rsid w:val="00036BD4"/>
    <w:rsid w:val="001F20DD"/>
    <w:rsid w:val="00574190"/>
    <w:rsid w:val="006C6619"/>
    <w:rsid w:val="007A20DB"/>
    <w:rsid w:val="00C7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semiHidden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semiHidden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dcterms:created xsi:type="dcterms:W3CDTF">2015-08-02T14:36:00Z</dcterms:created>
  <dcterms:modified xsi:type="dcterms:W3CDTF">2015-08-02T14:36:00Z</dcterms:modified>
</cp:coreProperties>
</file>